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F09F" w14:textId="304C4522" w:rsidR="002568CC" w:rsidRDefault="00F50E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GREEN TEAM MEETING – March 3, 2024</w:t>
      </w:r>
    </w:p>
    <w:p w14:paraId="4CC90978" w14:textId="696127B2" w:rsidR="00F50E0B" w:rsidRDefault="00F50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 – Tom Meyer, Tim Gossett (Iowa Interfaith Power &amp; Light), Ken Birt (Property Team Chairman), Christa Andersen, Terry Potter, Pat Spangler, Eric Abbott, Jan &amp; Neal Flora, Barbara Faidley</w:t>
      </w:r>
    </w:p>
    <w:p w14:paraId="0BBB0706" w14:textId="77777777" w:rsidR="00E87DE0" w:rsidRDefault="00F50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Old Business – </w:t>
      </w:r>
      <w:r w:rsidR="00E87D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14:paraId="68863B9C" w14:textId="698AC52C" w:rsidR="00F50E0B" w:rsidRDefault="00F50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 Meyer presented Solar Panels for Fellowship Hall Update.  Read attachment.  Ken will present to Property Committee and inform the Executive Committee of this research and </w:t>
      </w:r>
      <w:r w:rsidR="00E87DE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ummary.  Green Team deeply thanks Tom and Ken for their</w:t>
      </w:r>
      <w:r w:rsidR="00E87DE0">
        <w:rPr>
          <w:rFonts w:ascii="Arial" w:hAnsi="Arial" w:cs="Arial"/>
          <w:sz w:val="24"/>
          <w:szCs w:val="24"/>
        </w:rPr>
        <w:t xml:space="preserve"> research &amp;</w:t>
      </w:r>
      <w:r>
        <w:rPr>
          <w:rFonts w:ascii="Arial" w:hAnsi="Arial" w:cs="Arial"/>
          <w:sz w:val="24"/>
          <w:szCs w:val="24"/>
        </w:rPr>
        <w:t xml:space="preserve"> time working with RE-volv and CB Solar.</w:t>
      </w:r>
    </w:p>
    <w:p w14:paraId="4F8C36BB" w14:textId="77DD1B87" w:rsidR="00F50E0B" w:rsidRDefault="00971F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Newsletter – April deadline is 3/25.  Tom will submit “Solar Panels on My House”  </w:t>
      </w:r>
      <w:r w:rsidR="00E87DE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In </w:t>
      </w:r>
      <w:r w:rsidR="00E87DE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ay</w:t>
      </w:r>
      <w:r w:rsidR="00E87DE0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Barbara</w:t>
      </w:r>
      <w:r w:rsidR="00E87D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“Electric Cars”, Floras “Hy-bred Cars”,</w:t>
      </w:r>
      <w:r w:rsidR="00E87DE0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Riding City Buses or Biking Instead of Owning a Car”</w:t>
      </w:r>
    </w:p>
    <w:p w14:paraId="570275B8" w14:textId="170557D3" w:rsidR="00971F07" w:rsidRDefault="00971F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“City of Ames Earh Day Activities” </w:t>
      </w:r>
      <w:r w:rsidR="00E87DE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Pat.  Ames Repair Ca</w:t>
      </w:r>
      <w:r w:rsidR="00E87DE0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 at APL 4/27; Stream Clean-</w:t>
      </w:r>
      <w:r w:rsidR="00E87DE0">
        <w:rPr>
          <w:rFonts w:ascii="Arial" w:hAnsi="Arial" w:cs="Arial"/>
          <w:sz w:val="24"/>
          <w:szCs w:val="24"/>
        </w:rPr>
        <w:t>up</w:t>
      </w:r>
      <w:r>
        <w:rPr>
          <w:rFonts w:ascii="Arial" w:hAnsi="Arial" w:cs="Arial"/>
          <w:sz w:val="24"/>
          <w:szCs w:val="24"/>
        </w:rPr>
        <w:t xml:space="preserve"> and Stash the Trash 4/20 &amp; 4/21: Spring No-Charge Waste Day:  Spring Rebates – SmartWatersheds</w:t>
      </w:r>
    </w:p>
    <w:p w14:paraId="59D18A5A" w14:textId="40058D45" w:rsidR="00971F07" w:rsidRDefault="00971F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 –</w:t>
      </w:r>
    </w:p>
    <w:p w14:paraId="4A16FE9E" w14:textId="5243AB95" w:rsidR="00971F07" w:rsidRDefault="00971F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Earth Day Service on Sunday, April 21 will be planned by Green Team. Planning Committee:  Megan</w:t>
      </w:r>
      <w:r w:rsidR="00D61F69">
        <w:rPr>
          <w:rFonts w:ascii="Arial" w:hAnsi="Arial" w:cs="Arial"/>
          <w:sz w:val="24"/>
          <w:szCs w:val="24"/>
        </w:rPr>
        <w:t xml:space="preserve"> Henson</w:t>
      </w:r>
      <w:r>
        <w:rPr>
          <w:rFonts w:ascii="Arial" w:hAnsi="Arial" w:cs="Arial"/>
          <w:sz w:val="24"/>
          <w:szCs w:val="24"/>
        </w:rPr>
        <w:t>, Pat, Barbara, Jan, Christa</w:t>
      </w:r>
      <w:r w:rsidR="00E87DE0">
        <w:rPr>
          <w:rFonts w:ascii="Arial" w:hAnsi="Arial" w:cs="Arial"/>
          <w:sz w:val="24"/>
          <w:szCs w:val="24"/>
        </w:rPr>
        <w:t xml:space="preserve">. </w:t>
      </w:r>
      <w:r w:rsidR="00D61F69">
        <w:rPr>
          <w:rFonts w:ascii="Arial" w:hAnsi="Arial" w:cs="Arial"/>
          <w:sz w:val="24"/>
          <w:szCs w:val="24"/>
        </w:rPr>
        <w:t xml:space="preserve"> </w:t>
      </w:r>
      <w:r w:rsidR="00E87DE0">
        <w:rPr>
          <w:rFonts w:ascii="Arial" w:hAnsi="Arial" w:cs="Arial"/>
          <w:sz w:val="24"/>
          <w:szCs w:val="24"/>
        </w:rPr>
        <w:t>“</w:t>
      </w:r>
      <w:r w:rsidR="00D61F69">
        <w:rPr>
          <w:rFonts w:ascii="Arial" w:hAnsi="Arial" w:cs="Arial"/>
          <w:sz w:val="24"/>
          <w:szCs w:val="24"/>
        </w:rPr>
        <w:t>Plastic Jesus</w:t>
      </w:r>
      <w:r w:rsidR="00E87DE0">
        <w:rPr>
          <w:rFonts w:ascii="Arial" w:hAnsi="Arial" w:cs="Arial"/>
          <w:sz w:val="24"/>
          <w:szCs w:val="24"/>
        </w:rPr>
        <w:t xml:space="preserve"> -</w:t>
      </w:r>
      <w:r w:rsidR="00D61F69">
        <w:rPr>
          <w:rFonts w:ascii="Arial" w:hAnsi="Arial" w:cs="Arial"/>
          <w:sz w:val="24"/>
          <w:szCs w:val="24"/>
        </w:rPr>
        <w:t xml:space="preserve"> Real Faith in a Synthetic </w:t>
      </w:r>
      <w:r w:rsidR="00E87DE0">
        <w:rPr>
          <w:rFonts w:ascii="Arial" w:hAnsi="Arial" w:cs="Arial"/>
          <w:sz w:val="24"/>
          <w:szCs w:val="24"/>
        </w:rPr>
        <w:t>World” creationjustice.org</w:t>
      </w:r>
      <w:r w:rsidR="00D61F69">
        <w:rPr>
          <w:rFonts w:ascii="Arial" w:hAnsi="Arial" w:cs="Arial"/>
          <w:sz w:val="24"/>
          <w:szCs w:val="24"/>
        </w:rPr>
        <w:t xml:space="preserve"> </w:t>
      </w:r>
      <w:r w:rsidR="00E87DE0">
        <w:rPr>
          <w:rFonts w:ascii="Arial" w:hAnsi="Arial" w:cs="Arial"/>
          <w:sz w:val="24"/>
          <w:szCs w:val="24"/>
        </w:rPr>
        <w:t xml:space="preserve">  </w:t>
      </w:r>
      <w:r w:rsidR="00D61F69">
        <w:rPr>
          <w:rFonts w:ascii="Arial" w:hAnsi="Arial" w:cs="Arial"/>
          <w:sz w:val="24"/>
          <w:szCs w:val="24"/>
        </w:rPr>
        <w:t xml:space="preserve">Great resource with scripture, music, prayers, sermon topic and points.  Invite congregants to plan and participate.  </w:t>
      </w:r>
      <w:r w:rsidR="00E87DE0">
        <w:rPr>
          <w:rFonts w:ascii="Arial" w:hAnsi="Arial" w:cs="Arial"/>
          <w:sz w:val="24"/>
          <w:szCs w:val="24"/>
        </w:rPr>
        <w:t xml:space="preserve">                      </w:t>
      </w:r>
      <w:r w:rsidR="00D61F69">
        <w:rPr>
          <w:rFonts w:ascii="Arial" w:hAnsi="Arial" w:cs="Arial"/>
          <w:sz w:val="24"/>
          <w:szCs w:val="24"/>
        </w:rPr>
        <w:t>Kristin Shields, Building Relationships committee offered “Terrarium Making” after the Earth Day service.  Jason will provide soil and plants.  Participants should bring a clear glass container with lid such a quart or half gallon pickle jar. No cost.</w:t>
      </w:r>
    </w:p>
    <w:p w14:paraId="4BAD29D2" w14:textId="4C85046D" w:rsidR="00D61F69" w:rsidRDefault="00D61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Interfaith Power and Light “Faith, Farms &amp; Climate Meeting</w:t>
      </w:r>
      <w:r w:rsidR="00E87DE0">
        <w:rPr>
          <w:rFonts w:ascii="Arial" w:hAnsi="Arial" w:cs="Arial"/>
          <w:sz w:val="24"/>
          <w:szCs w:val="24"/>
        </w:rPr>
        <w:t>s”</w:t>
      </w:r>
      <w:r>
        <w:rPr>
          <w:rFonts w:ascii="Arial" w:hAnsi="Arial" w:cs="Arial"/>
          <w:sz w:val="24"/>
          <w:szCs w:val="24"/>
        </w:rPr>
        <w:t xml:space="preserve"> in March</w:t>
      </w:r>
      <w:r w:rsidR="00C0693E">
        <w:rPr>
          <w:rFonts w:ascii="Arial" w:hAnsi="Arial" w:cs="Arial"/>
          <w:sz w:val="24"/>
          <w:szCs w:val="24"/>
        </w:rPr>
        <w:t xml:space="preserve"> (4 with faith leaders)</w:t>
      </w:r>
      <w:r>
        <w:rPr>
          <w:rFonts w:ascii="Arial" w:hAnsi="Arial" w:cs="Arial"/>
          <w:sz w:val="24"/>
          <w:szCs w:val="24"/>
        </w:rPr>
        <w:t xml:space="preserve"> &amp; April (4 meetings with f</w:t>
      </w:r>
      <w:r w:rsidR="00C0693E">
        <w:rPr>
          <w:rFonts w:ascii="Arial" w:hAnsi="Arial" w:cs="Arial"/>
          <w:sz w:val="24"/>
          <w:szCs w:val="24"/>
        </w:rPr>
        <w:t xml:space="preserve">armers) in Boone, Grinnell &amp; Coralville.  He asked Green Team members to attend these conversational events.                                     “Climate Change and the Parables” a forthcoming Bible study from Iowa Power and Light.  Ames UCC Bible Study could participate.  </w:t>
      </w:r>
      <w:r w:rsidR="00E87DE0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0693E">
        <w:rPr>
          <w:rFonts w:ascii="Arial" w:hAnsi="Arial" w:cs="Arial"/>
          <w:sz w:val="24"/>
          <w:szCs w:val="24"/>
        </w:rPr>
        <w:t xml:space="preserve">Good Shepherd Lutheran Church, Decorah web video on successfully going solar.  </w:t>
      </w:r>
      <w:r w:rsidR="00E87DE0">
        <w:rPr>
          <w:rFonts w:ascii="Arial" w:hAnsi="Arial" w:cs="Arial"/>
          <w:sz w:val="24"/>
          <w:szCs w:val="24"/>
        </w:rPr>
        <w:t>Also,</w:t>
      </w:r>
      <w:r w:rsidR="00C0693E">
        <w:rPr>
          <w:rFonts w:ascii="Arial" w:hAnsi="Arial" w:cs="Arial"/>
          <w:sz w:val="24"/>
          <w:szCs w:val="24"/>
        </w:rPr>
        <w:t xml:space="preserve"> the Coralville Unitarian Congregation set goal to be most carbon-free congregation in the state/country.  </w:t>
      </w:r>
      <w:r w:rsidR="00E87D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C0693E">
        <w:rPr>
          <w:rFonts w:ascii="Arial" w:hAnsi="Arial" w:cs="Arial"/>
          <w:sz w:val="24"/>
          <w:szCs w:val="24"/>
        </w:rPr>
        <w:t xml:space="preserve">IPL Earth Day Event 4/22 at MidAmerica Energy headquarters in Des Moines, Coal fired power plants protest.  </w:t>
      </w:r>
      <w:hyperlink r:id="rId4" w:history="1">
        <w:r w:rsidR="00C0693E" w:rsidRPr="00850DF5">
          <w:rPr>
            <w:rStyle w:val="Hyperlink"/>
            <w:rFonts w:ascii="Arial" w:hAnsi="Arial" w:cs="Arial"/>
            <w:sz w:val="24"/>
            <w:szCs w:val="24"/>
          </w:rPr>
          <w:t>tgossett@iowaipl.org</w:t>
        </w:r>
      </w:hyperlink>
    </w:p>
    <w:p w14:paraId="574D1D90" w14:textId="3161ABF9" w:rsidR="00C0693E" w:rsidRDefault="00C069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Developing a Collaborative Mechanism for Financing &amp; Installing Reduced GHG-emitting Equipment in Low and Moderate-income Homes in Ames. Jan</w:t>
      </w:r>
    </w:p>
    <w:p w14:paraId="2B9B9A8F" w14:textId="7EE8E4EC" w:rsidR="00C0693E" w:rsidRDefault="00C069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– April 7</w:t>
      </w:r>
    </w:p>
    <w:p w14:paraId="47DC9DB3" w14:textId="77777777" w:rsidR="00C0693E" w:rsidRPr="00F50E0B" w:rsidRDefault="00C0693E">
      <w:pPr>
        <w:rPr>
          <w:rFonts w:ascii="Arial" w:hAnsi="Arial" w:cs="Arial"/>
          <w:sz w:val="24"/>
          <w:szCs w:val="24"/>
        </w:rPr>
      </w:pPr>
    </w:p>
    <w:sectPr w:rsidR="00C0693E" w:rsidRPr="00F50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0B"/>
    <w:rsid w:val="002568CC"/>
    <w:rsid w:val="007F7375"/>
    <w:rsid w:val="00971F07"/>
    <w:rsid w:val="00B77EED"/>
    <w:rsid w:val="00BD5C78"/>
    <w:rsid w:val="00C0693E"/>
    <w:rsid w:val="00D61F69"/>
    <w:rsid w:val="00E87DE0"/>
    <w:rsid w:val="00F5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34B4"/>
  <w15:chartTrackingRefBased/>
  <w15:docId w15:val="{5734BA4B-0D23-4522-9271-013C343F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gossett@iowaip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Spangler</dc:creator>
  <cp:keywords/>
  <dc:description/>
  <cp:lastModifiedBy>Ames UCC</cp:lastModifiedBy>
  <cp:revision>2</cp:revision>
  <cp:lastPrinted>2024-03-04T14:01:00Z</cp:lastPrinted>
  <dcterms:created xsi:type="dcterms:W3CDTF">2024-03-05T21:03:00Z</dcterms:created>
  <dcterms:modified xsi:type="dcterms:W3CDTF">2024-03-05T21:03:00Z</dcterms:modified>
</cp:coreProperties>
</file>